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1C18" w:rsidRDefault="00641C18" w:rsidP="006B1230">
      <w:pPr>
        <w:rPr>
          <w:rFonts w:ascii="Times New Roman" w:hAnsi="Times New Roman" w:cs="Times New Roman"/>
          <w:b/>
          <w:sz w:val="44"/>
          <w:szCs w:val="44"/>
        </w:rPr>
      </w:pPr>
    </w:p>
    <w:p w:rsidR="00B2651A" w:rsidRDefault="00B2651A" w:rsidP="00B2651A">
      <w:pPr>
        <w:jc w:val="both"/>
        <w:rPr>
          <w:rFonts w:ascii="Times New Roman" w:hAnsi="Times New Roman" w:cs="Times New Roman"/>
          <w:sz w:val="24"/>
          <w:szCs w:val="24"/>
        </w:rPr>
      </w:pPr>
      <w:r w:rsidRPr="00B2651A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</w:t>
      </w:r>
      <w:r>
        <w:rPr>
          <w:rFonts w:ascii="Times New Roman" w:hAnsi="Times New Roman" w:cs="Times New Roman"/>
          <w:sz w:val="24"/>
          <w:szCs w:val="24"/>
        </w:rPr>
        <w:t>ое учреждение «Детский сад №77</w:t>
      </w:r>
      <w:r w:rsidRPr="00B2651A">
        <w:rPr>
          <w:rFonts w:ascii="Times New Roman" w:hAnsi="Times New Roman" w:cs="Times New Roman"/>
          <w:sz w:val="24"/>
          <w:szCs w:val="24"/>
        </w:rPr>
        <w:t xml:space="preserve"> комбинированного вида»</w:t>
      </w:r>
      <w:r>
        <w:rPr>
          <w:rFonts w:ascii="Times New Roman" w:hAnsi="Times New Roman" w:cs="Times New Roman"/>
          <w:sz w:val="24"/>
          <w:szCs w:val="24"/>
        </w:rPr>
        <w:t xml:space="preserve"> Вахитовского района г. Казани функционирует с февраля с 1979</w:t>
      </w:r>
      <w:r w:rsidRPr="00B2651A">
        <w:rPr>
          <w:rFonts w:ascii="Times New Roman" w:hAnsi="Times New Roman" w:cs="Times New Roman"/>
          <w:sz w:val="24"/>
          <w:szCs w:val="24"/>
        </w:rPr>
        <w:t xml:space="preserve"> года.</w:t>
      </w:r>
      <w:r>
        <w:rPr>
          <w:rFonts w:ascii="Times New Roman" w:hAnsi="Times New Roman" w:cs="Times New Roman"/>
          <w:sz w:val="24"/>
          <w:szCs w:val="24"/>
        </w:rPr>
        <w:t xml:space="preserve"> За время работы дошкольное учреждение</w:t>
      </w:r>
      <w:r w:rsidR="008A3FD7">
        <w:rPr>
          <w:rFonts w:ascii="Times New Roman" w:hAnsi="Times New Roman" w:cs="Times New Roman"/>
          <w:sz w:val="24"/>
          <w:szCs w:val="24"/>
        </w:rPr>
        <w:t xml:space="preserve"> несколько раз переименовался.</w:t>
      </w:r>
    </w:p>
    <w:tbl>
      <w:tblPr>
        <w:tblStyle w:val="a3"/>
        <w:tblpPr w:leftFromText="180" w:rightFromText="180" w:vertAnchor="page" w:horzAnchor="page" w:tblpX="1132" w:tblpY="1960"/>
        <w:tblW w:w="14775" w:type="dxa"/>
        <w:tblLook w:val="04A0" w:firstRow="1" w:lastRow="0" w:firstColumn="1" w:lastColumn="0" w:noHBand="0" w:noVBand="1"/>
      </w:tblPr>
      <w:tblGrid>
        <w:gridCol w:w="624"/>
        <w:gridCol w:w="3624"/>
        <w:gridCol w:w="4111"/>
        <w:gridCol w:w="6416"/>
      </w:tblGrid>
      <w:tr w:rsidR="00B2651A" w:rsidRPr="00B2651A" w:rsidTr="00B2651A">
        <w:trPr>
          <w:trHeight w:val="271"/>
        </w:trPr>
        <w:tc>
          <w:tcPr>
            <w:tcW w:w="624" w:type="dxa"/>
          </w:tcPr>
          <w:p w:rsidR="00B2651A" w:rsidRPr="00B2651A" w:rsidRDefault="00B2651A" w:rsidP="00B2651A">
            <w:pPr>
              <w:ind w:left="-445" w:firstLine="10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№ п/п</w:t>
            </w:r>
          </w:p>
        </w:tc>
        <w:tc>
          <w:tcPr>
            <w:tcW w:w="3624" w:type="dxa"/>
          </w:tcPr>
          <w:p w:rsidR="00B2651A" w:rsidRPr="00B2651A" w:rsidRDefault="00B2651A" w:rsidP="00B2651A">
            <w:pPr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вид д/с до переименования</w:t>
            </w:r>
          </w:p>
        </w:tc>
        <w:tc>
          <w:tcPr>
            <w:tcW w:w="4111" w:type="dxa"/>
          </w:tcPr>
          <w:p w:rsidR="00B2651A" w:rsidRPr="00B2651A" w:rsidRDefault="00B2651A" w:rsidP="00B2651A">
            <w:pPr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вид д/с после переименования</w:t>
            </w:r>
          </w:p>
        </w:tc>
        <w:tc>
          <w:tcPr>
            <w:tcW w:w="6416" w:type="dxa"/>
          </w:tcPr>
          <w:p w:rsidR="00B2651A" w:rsidRPr="00B2651A" w:rsidRDefault="00B2651A" w:rsidP="00B2651A">
            <w:pPr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основание</w:t>
            </w:r>
          </w:p>
        </w:tc>
      </w:tr>
      <w:tr w:rsidR="00B2651A" w:rsidRPr="00B2651A" w:rsidTr="00B2651A">
        <w:trPr>
          <w:trHeight w:val="554"/>
        </w:trPr>
        <w:tc>
          <w:tcPr>
            <w:tcW w:w="624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3624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ясли-сад №77</w:t>
            </w:r>
          </w:p>
        </w:tc>
        <w:tc>
          <w:tcPr>
            <w:tcW w:w="4111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коммунальное дошкольное образовательное учреждение «Детский сад №77 »</w:t>
            </w:r>
          </w:p>
        </w:tc>
        <w:tc>
          <w:tcPr>
            <w:tcW w:w="6416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Приказ Вахитовского отдела образования города Казани,1996 г.</w:t>
            </w:r>
          </w:p>
        </w:tc>
      </w:tr>
      <w:tr w:rsidR="00B2651A" w:rsidRPr="00B2651A" w:rsidTr="00B2651A">
        <w:trPr>
          <w:trHeight w:val="1132"/>
        </w:trPr>
        <w:tc>
          <w:tcPr>
            <w:tcW w:w="624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3624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коммунальное дошкольное образовательное учреждение «Детский сад №77 компенсирующего вида»</w:t>
            </w:r>
          </w:p>
        </w:tc>
        <w:tc>
          <w:tcPr>
            <w:tcW w:w="4111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коммунальное(муниципальное) дошкольное образовательное учреждение «Детский сад №77 компенсирующего вида»</w:t>
            </w:r>
          </w:p>
        </w:tc>
        <w:tc>
          <w:tcPr>
            <w:tcW w:w="6416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Приказ Управления образования от 24.03.1998 г. №287 «О создании коммунальных дошкольных образовательных учреждений Вахитовского района города Казани»</w:t>
            </w:r>
          </w:p>
        </w:tc>
      </w:tr>
      <w:tr w:rsidR="00B2651A" w:rsidRPr="00B2651A" w:rsidTr="00B2651A">
        <w:trPr>
          <w:trHeight w:val="1133"/>
        </w:trPr>
        <w:tc>
          <w:tcPr>
            <w:tcW w:w="624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3624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коммунальное(муниципальное) дошкольное образовательное учреждение «Детский сад №77 компенсирующего вида»</w:t>
            </w:r>
          </w:p>
        </w:tc>
        <w:tc>
          <w:tcPr>
            <w:tcW w:w="4111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муниципальное  дошкольное образовательное учреждение «Детский сад №77 компенсирующего вида»</w:t>
            </w:r>
          </w:p>
        </w:tc>
        <w:tc>
          <w:tcPr>
            <w:tcW w:w="6416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Распоряжение Комитета по управлению коммунальным имуществом г. Казани от 28.04.2004 г. № 606р «О муниципальных учреждениях образования г. Казани»</w:t>
            </w:r>
          </w:p>
        </w:tc>
      </w:tr>
      <w:tr w:rsidR="00B2651A" w:rsidRPr="00B2651A" w:rsidTr="00B2651A">
        <w:trPr>
          <w:trHeight w:val="1121"/>
        </w:trPr>
        <w:tc>
          <w:tcPr>
            <w:tcW w:w="624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3624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муниципальное  дошкольное образовательное учреждение «Детский сад №77 компенсирующего вида»</w:t>
            </w:r>
          </w:p>
        </w:tc>
        <w:tc>
          <w:tcPr>
            <w:tcW w:w="4111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муниципальное  дошкольное образовательное учреждение «Детский сад №77 ухода, присмотра и оздоровления»</w:t>
            </w:r>
          </w:p>
        </w:tc>
        <w:tc>
          <w:tcPr>
            <w:tcW w:w="6416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Постановление  Исполнительного комитета г. Казани от 08.07.2009 г. №5501«Об изменении сети учреждений образования г. Казани на 2009/2010 учебный год»</w:t>
            </w:r>
          </w:p>
        </w:tc>
      </w:tr>
      <w:tr w:rsidR="00B2651A" w:rsidRPr="00B2651A" w:rsidTr="00B2651A">
        <w:trPr>
          <w:trHeight w:val="1535"/>
        </w:trPr>
        <w:tc>
          <w:tcPr>
            <w:tcW w:w="624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3624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муниципальное  дошкольное образовательное учреждение «Детский сад №77 ухода, присмотра и оздоровления»</w:t>
            </w:r>
          </w:p>
        </w:tc>
        <w:tc>
          <w:tcPr>
            <w:tcW w:w="4111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муниципальное  дошкольное образовательное учреждение «Детский сад №77 присмотра и оздоровления»</w:t>
            </w:r>
          </w:p>
        </w:tc>
        <w:tc>
          <w:tcPr>
            <w:tcW w:w="6416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Постановление Исполнительного комитета  г. Казани от 05.10.2009 г. №8330«О внесении изменений в постановление Исполнительного комитета г. Казани от 08.07.2009г. №5501 «Об изменении сети учреждений образования г. Казани на 2009/2010 учебный год»</w:t>
            </w:r>
          </w:p>
        </w:tc>
      </w:tr>
      <w:tr w:rsidR="00B2651A" w:rsidRPr="00B2651A" w:rsidTr="00B2651A">
        <w:trPr>
          <w:trHeight w:val="1388"/>
        </w:trPr>
        <w:tc>
          <w:tcPr>
            <w:tcW w:w="624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3624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муниципальное  дошкольное образовательное учреждение «Детский сад №77 присмотра и оздоровления»</w:t>
            </w:r>
          </w:p>
        </w:tc>
        <w:tc>
          <w:tcPr>
            <w:tcW w:w="4111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муниципальное бюджетное дошкольное образовательное учреждение «Детский сад №77 присмотра и оздоровления»</w:t>
            </w:r>
          </w:p>
        </w:tc>
        <w:tc>
          <w:tcPr>
            <w:tcW w:w="6416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 w:val="24"/>
                <w:szCs w:val="28"/>
              </w:rPr>
              <w:t>Постановление Исполнительного комитета г. Казани от 30.05.2011 г. №2766 «О приведении в соответствие с действующим законодательством учредительных документов муниципальных общеобразовательных  учреждений г. Казани »</w:t>
            </w:r>
          </w:p>
        </w:tc>
      </w:tr>
      <w:tr w:rsidR="00B2651A" w:rsidRPr="00B2651A" w:rsidTr="00B2651A">
        <w:trPr>
          <w:trHeight w:val="1267"/>
        </w:trPr>
        <w:tc>
          <w:tcPr>
            <w:tcW w:w="624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Cs w:val="28"/>
              </w:rPr>
            </w:pPr>
            <w:bookmarkStart w:id="0" w:name="_GoBack"/>
            <w:bookmarkEnd w:id="0"/>
            <w:r w:rsidRPr="00B2651A">
              <w:rPr>
                <w:rFonts w:ascii="Times New Roman" w:eastAsia="Calibri" w:hAnsi="Times New Roman" w:cs="Times New Roman"/>
                <w:szCs w:val="28"/>
              </w:rPr>
              <w:t>5</w:t>
            </w:r>
          </w:p>
        </w:tc>
        <w:tc>
          <w:tcPr>
            <w:tcW w:w="3624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Cs w:val="28"/>
              </w:rPr>
              <w:t>муниципальное бюджетное дошкольное образовательное учреждение «Детский сад №77 присмотра и оздоровления»</w:t>
            </w:r>
          </w:p>
        </w:tc>
        <w:tc>
          <w:tcPr>
            <w:tcW w:w="4111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Cs w:val="28"/>
              </w:rPr>
              <w:t>муниципальное бюджетное дошкольное образовательное учреждение «Детский сад №77 комбинированного вида»</w:t>
            </w:r>
          </w:p>
        </w:tc>
        <w:tc>
          <w:tcPr>
            <w:tcW w:w="6416" w:type="dxa"/>
          </w:tcPr>
          <w:p w:rsidR="00B2651A" w:rsidRPr="00B2651A" w:rsidRDefault="00B2651A" w:rsidP="00B2651A">
            <w:pPr>
              <w:rPr>
                <w:rFonts w:ascii="Times New Roman" w:eastAsia="Calibri" w:hAnsi="Times New Roman" w:cs="Times New Roman"/>
                <w:szCs w:val="28"/>
              </w:rPr>
            </w:pPr>
            <w:r w:rsidRPr="00B2651A">
              <w:rPr>
                <w:rFonts w:ascii="Times New Roman" w:eastAsia="Calibri" w:hAnsi="Times New Roman" w:cs="Times New Roman"/>
                <w:szCs w:val="28"/>
              </w:rPr>
              <w:t>Постановление Исполнительного комитета г. Казани от 25.07.2012 г. №5126 «Об изменении сети учреждений образования г. Казани на 2012/2013 учебный год»</w:t>
            </w:r>
          </w:p>
        </w:tc>
      </w:tr>
    </w:tbl>
    <w:p w:rsidR="00B2651A" w:rsidRPr="00B2651A" w:rsidRDefault="00B2651A" w:rsidP="00B2651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2651A" w:rsidRPr="00B2651A" w:rsidSect="00B2651A">
      <w:pgSz w:w="16838" w:h="11906" w:orient="landscape"/>
      <w:pgMar w:top="397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51A"/>
    <w:rsid w:val="005B2A3A"/>
    <w:rsid w:val="00641C18"/>
    <w:rsid w:val="006B1230"/>
    <w:rsid w:val="008A3FD7"/>
    <w:rsid w:val="00B26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34401"/>
  <w15:chartTrackingRefBased/>
  <w15:docId w15:val="{F4E56DD8-8FF6-4005-AA60-02429603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65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407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Айгуль Якимова</cp:lastModifiedBy>
  <cp:revision>3</cp:revision>
  <dcterms:created xsi:type="dcterms:W3CDTF">2022-02-11T05:52:00Z</dcterms:created>
  <dcterms:modified xsi:type="dcterms:W3CDTF">2022-02-13T16:47:00Z</dcterms:modified>
</cp:coreProperties>
</file>